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5CA4" w14:textId="77777777" w:rsidR="001773DA" w:rsidRDefault="004E63D1" w:rsidP="001773DA">
      <w:pPr>
        <w:rPr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57C20" wp14:editId="1127A7A7">
                <wp:simplePos x="0" y="0"/>
                <wp:positionH relativeFrom="column">
                  <wp:posOffset>-452967</wp:posOffset>
                </wp:positionH>
                <wp:positionV relativeFrom="paragraph">
                  <wp:posOffset>242570</wp:posOffset>
                </wp:positionV>
                <wp:extent cx="6794500" cy="1209675"/>
                <wp:effectExtent l="0" t="0" r="2540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8F920" w14:textId="77777777" w:rsidR="001773DA" w:rsidRPr="00243236" w:rsidRDefault="003C038F" w:rsidP="003C038F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sz w:val="10"/>
                                <w:szCs w:val="1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مشخصات كاندید:</w:t>
                            </w:r>
                            <w:r w:rsidR="001773D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</w:p>
                          <w:p w14:paraId="329A0DCD" w14:textId="77777777" w:rsidR="001773DA" w:rsidRPr="003C038F" w:rsidRDefault="001773DA" w:rsidP="00A06434">
                            <w:pPr>
                              <w:bidi/>
                              <w:spacing w:after="0" w:line="240" w:lineRule="auto"/>
                              <w:ind w:left="1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3C03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خانوادگي:            </w:t>
                            </w:r>
                            <w:r w:rsidR="004E63D1" w:rsidRPr="0024323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  <w:r w:rsidRPr="003C03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5B104EC2" w14:textId="77777777" w:rsidR="001773DA" w:rsidRPr="003C038F" w:rsidRDefault="001773DA" w:rsidP="00A06434">
                            <w:pPr>
                              <w:bidi/>
                              <w:spacing w:after="0" w:line="240" w:lineRule="auto"/>
                              <w:ind w:left="1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C03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دانشكده:</w:t>
                            </w:r>
                            <w:r w:rsidR="00BA680B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="004E63D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گروه </w:t>
                            </w:r>
                          </w:p>
                          <w:p w14:paraId="1BAA47CA" w14:textId="77777777" w:rsidR="001773DA" w:rsidRPr="00243236" w:rsidRDefault="00BA680B" w:rsidP="00A0643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شماره دانشجویی</w:t>
                            </w:r>
                            <w:r w:rsidR="001773DA" w:rsidRPr="0024323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 </w:t>
                            </w:r>
                            <w:r w:rsidR="001773DA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57C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5.65pt;margin-top:19.1pt;width:53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knFgIAACwEAAAOAAAAZHJzL2Uyb0RvYy54bWysU9uO2yAQfa/Uf0C8N3aiXDZWnNU221SV&#10;thdp2w8gGMeomKEDiZ1+fQeczaa3l6o8IIYZzsycOaxu+9awo0KvwZZ8PMo5U1ZCpe2+5F8+b1/d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">
                <v:textbox>
                  <w:txbxContent>
                    <w:p w14:paraId="2798F920" w14:textId="77777777" w:rsidR="001773DA" w:rsidRPr="00243236" w:rsidRDefault="003C038F" w:rsidP="003C038F">
                      <w:pPr>
                        <w:spacing w:line="240" w:lineRule="auto"/>
                        <w:jc w:val="right"/>
                        <w:rPr>
                          <w:rFonts w:cs="B Nazanin"/>
                          <w:sz w:val="10"/>
                          <w:szCs w:val="1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مشخصات كاندید:</w:t>
                      </w:r>
                      <w:r w:rsidR="001773D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</w:p>
                    <w:p w14:paraId="329A0DCD" w14:textId="77777777" w:rsidR="001773DA" w:rsidRPr="003C038F" w:rsidRDefault="001773DA" w:rsidP="00A06434">
                      <w:pPr>
                        <w:bidi/>
                        <w:spacing w:after="0" w:line="240" w:lineRule="auto"/>
                        <w:ind w:left="1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3C038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و نام خانوادگي:            </w:t>
                      </w:r>
                      <w:r w:rsidR="004E63D1" w:rsidRPr="0024323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</w:t>
                      </w:r>
                      <w:r w:rsidRPr="003C038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</w:p>
                    <w:p w14:paraId="5B104EC2" w14:textId="77777777" w:rsidR="001773DA" w:rsidRPr="003C038F" w:rsidRDefault="001773DA" w:rsidP="00A06434">
                      <w:pPr>
                        <w:bidi/>
                        <w:spacing w:after="0" w:line="240" w:lineRule="auto"/>
                        <w:ind w:left="1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C038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دانشكده:</w:t>
                      </w:r>
                      <w:r w:rsidR="00BA680B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</w:t>
                      </w:r>
                      <w:r w:rsidR="004E63D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گروه </w:t>
                      </w:r>
                    </w:p>
                    <w:p w14:paraId="1BAA47CA" w14:textId="77777777" w:rsidR="001773DA" w:rsidRPr="00243236" w:rsidRDefault="00BA680B" w:rsidP="00A06434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شماره دانشجویی</w:t>
                      </w:r>
                      <w:r w:rsidR="001773DA" w:rsidRPr="0024323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          </w:t>
                      </w:r>
                      <w:r w:rsidR="001773DA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764D8" wp14:editId="68C48EA1">
                <wp:simplePos x="0" y="0"/>
                <wp:positionH relativeFrom="column">
                  <wp:posOffset>895350</wp:posOffset>
                </wp:positionH>
                <wp:positionV relativeFrom="paragraph">
                  <wp:posOffset>-394970</wp:posOffset>
                </wp:positionV>
                <wp:extent cx="3800475" cy="467360"/>
                <wp:effectExtent l="104775" t="37465" r="28575" b="1047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FB9D7D" w14:textId="77777777" w:rsidR="001773DA" w:rsidRDefault="001773DA" w:rsidP="00BA68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داوری</w:t>
                            </w:r>
                            <w:r w:rsidR="00BA680B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دانشجوی پاسخگوی اجتماعی</w:t>
                            </w:r>
                          </w:p>
                          <w:p w14:paraId="49D5AE22" w14:textId="77777777" w:rsidR="001773DA" w:rsidRPr="00194C81" w:rsidRDefault="001773DA" w:rsidP="001773D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25863382" w14:textId="77777777" w:rsidR="001773DA" w:rsidRPr="00383C65" w:rsidRDefault="001773DA" w:rsidP="001773DA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64D8" id="Text Box 2" o:spid="_x0000_s1027" type="#_x0000_t202" style="position:absolute;margin-left:70.5pt;margin-top:-31.1pt;width:299.2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" strokeweight="4.5pt">
                <v:stroke linestyle="thinThick"/>
                <v:shadow on="t" opacity=".5" offset="-6pt,6pt"/>
                <v:textbox>
                  <w:txbxContent>
                    <w:p w14:paraId="42FB9D7D" w14:textId="77777777" w:rsidR="001773DA" w:rsidRDefault="001773DA" w:rsidP="00BA680B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fa-IR"/>
                        </w:rPr>
                        <w:t>فرم داوری</w:t>
                      </w:r>
                      <w:r w:rsidR="00BA680B">
                        <w:rPr>
                          <w:rFonts w:cs="B Nazani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fa-IR"/>
                        </w:rPr>
                        <w:t xml:space="preserve"> دانشجوی پاسخگوی اجتماعی</w:t>
                      </w:r>
                    </w:p>
                    <w:p w14:paraId="49D5AE22" w14:textId="77777777" w:rsidR="001773DA" w:rsidRPr="00194C81" w:rsidRDefault="001773DA" w:rsidP="001773DA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14:paraId="25863382" w14:textId="77777777" w:rsidR="001773DA" w:rsidRPr="00383C65" w:rsidRDefault="001773DA" w:rsidP="001773DA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B01E1" w14:textId="77777777" w:rsidR="001773DA" w:rsidRDefault="001773DA" w:rsidP="001773DA"/>
    <w:p w14:paraId="7DE3E9B4" w14:textId="77777777" w:rsidR="001773DA" w:rsidRPr="00C65620" w:rsidRDefault="001773DA" w:rsidP="001773DA">
      <w:pPr>
        <w:jc w:val="right"/>
        <w:rPr>
          <w:rFonts w:cs="B Nazanin"/>
          <w:b/>
          <w:bCs/>
          <w:sz w:val="26"/>
          <w:szCs w:val="26"/>
          <w:rtl/>
        </w:rPr>
      </w:pPr>
    </w:p>
    <w:p w14:paraId="2B899DD8" w14:textId="77777777" w:rsidR="001773DA" w:rsidRDefault="00A06434" w:rsidP="001773DA">
      <w:pPr>
        <w:jc w:val="lowKashida"/>
        <w:rPr>
          <w:rFonts w:cs="B Nazanin"/>
          <w:sz w:val="28"/>
          <w:szCs w:val="28"/>
        </w:rPr>
      </w:pPr>
      <w:r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0A05C" wp14:editId="4834DC83">
                <wp:simplePos x="0" y="0"/>
                <wp:positionH relativeFrom="column">
                  <wp:posOffset>-491067</wp:posOffset>
                </wp:positionH>
                <wp:positionV relativeFrom="paragraph">
                  <wp:posOffset>421217</wp:posOffset>
                </wp:positionV>
                <wp:extent cx="6845089" cy="563033"/>
                <wp:effectExtent l="0" t="0" r="1333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089" cy="563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DBDD6" w14:textId="77777777" w:rsidR="00A06434" w:rsidRDefault="00A06434" w:rsidP="00A06434">
                            <w:pPr>
                              <w:bidi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عنوان  فعالیت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A05C" id="Text Box 5" o:spid="_x0000_s1028" type="#_x0000_t202" style="position:absolute;left:0;text-align:left;margin-left:-38.65pt;margin-top:33.15pt;width:539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THPAIAAIM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" fillcolor="white [3201]" strokeweight=".5pt">
                <v:textbox>
                  <w:txbxContent>
                    <w:p w14:paraId="54EDBDD6" w14:textId="77777777" w:rsidR="00A06434" w:rsidRDefault="00A06434" w:rsidP="00A06434">
                      <w:pPr>
                        <w:bidi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عنوان  فعالیت :</w:t>
                      </w:r>
                    </w:p>
                  </w:txbxContent>
                </v:textbox>
              </v:shape>
            </w:pict>
          </mc:Fallback>
        </mc:AlternateContent>
      </w:r>
    </w:p>
    <w:p w14:paraId="59794042" w14:textId="77777777" w:rsidR="002E619D" w:rsidRDefault="00A06434" w:rsidP="00A06434">
      <w:pPr>
        <w:bidi/>
        <w:ind w:left="-990"/>
        <w:jc w:val="lowKashida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 </w:t>
      </w:r>
    </w:p>
    <w:p w14:paraId="1BA3072F" w14:textId="77777777" w:rsidR="002E619D" w:rsidRDefault="002E619D" w:rsidP="00144FE0">
      <w:pPr>
        <w:bidi/>
        <w:ind w:left="-990"/>
        <w:jc w:val="lowKashida"/>
        <w:rPr>
          <w:rFonts w:cs="B Titr"/>
          <w:b/>
          <w:bCs/>
        </w:rPr>
      </w:pPr>
      <w:r>
        <w:rPr>
          <w:rFonts w:cs="B Titr"/>
          <w:b/>
          <w:bCs/>
        </w:rPr>
        <w:t xml:space="preserve"> </w:t>
      </w:r>
      <w:r w:rsidR="00324562">
        <w:rPr>
          <w:rFonts w:cs="B Titr"/>
          <w:b/>
          <w:bCs/>
        </w:rPr>
        <w:t xml:space="preserve">  </w:t>
      </w:r>
      <w:r>
        <w:rPr>
          <w:rFonts w:cs="B Titr"/>
          <w:b/>
          <w:bCs/>
        </w:rPr>
        <w:t xml:space="preserve">             </w:t>
      </w:r>
      <w:r>
        <w:rPr>
          <w:rFonts w:cs="B Titr" w:hint="cs"/>
          <w:b/>
          <w:bCs/>
          <w:rtl/>
        </w:rPr>
        <w:t xml:space="preserve">   </w:t>
      </w:r>
    </w:p>
    <w:tbl>
      <w:tblPr>
        <w:tblStyle w:val="TableGrid"/>
        <w:bidiVisual/>
        <w:tblW w:w="5970" w:type="pct"/>
        <w:jc w:val="center"/>
        <w:tblLook w:val="04A0" w:firstRow="1" w:lastRow="0" w:firstColumn="1" w:lastColumn="0" w:noHBand="0" w:noVBand="1"/>
      </w:tblPr>
      <w:tblGrid>
        <w:gridCol w:w="685"/>
        <w:gridCol w:w="1443"/>
        <w:gridCol w:w="1661"/>
        <w:gridCol w:w="1131"/>
        <w:gridCol w:w="878"/>
        <w:gridCol w:w="793"/>
        <w:gridCol w:w="878"/>
        <w:gridCol w:w="866"/>
        <w:gridCol w:w="1310"/>
        <w:gridCol w:w="702"/>
        <w:gridCol w:w="817"/>
      </w:tblGrid>
      <w:tr w:rsidR="00BA680B" w:rsidRPr="00BA680B" w14:paraId="28953E54" w14:textId="77777777" w:rsidTr="00A06434">
        <w:trPr>
          <w:trHeight w:val="567"/>
          <w:jc w:val="center"/>
        </w:trPr>
        <w:tc>
          <w:tcPr>
            <w:tcW w:w="685" w:type="dxa"/>
            <w:vMerge w:val="restart"/>
            <w:shd w:val="clear" w:color="auto" w:fill="BFBFBF" w:themeFill="background1" w:themeFillShade="BF"/>
            <w:textDirection w:val="tbRl"/>
            <w:vAlign w:val="center"/>
          </w:tcPr>
          <w:p w14:paraId="58575C6E" w14:textId="77777777" w:rsidR="00BA680B" w:rsidRPr="00BA680B" w:rsidRDefault="00BA680B" w:rsidP="00F718B7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14:paraId="2A81D74E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شاخص اصلی</w:t>
            </w:r>
          </w:p>
        </w:tc>
        <w:tc>
          <w:tcPr>
            <w:tcW w:w="1661" w:type="dxa"/>
            <w:vMerge w:val="restart"/>
            <w:shd w:val="clear" w:color="auto" w:fill="BFBFBF" w:themeFill="background1" w:themeFillShade="BF"/>
            <w:vAlign w:val="center"/>
          </w:tcPr>
          <w:p w14:paraId="522DA207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شاخص فرعی</w:t>
            </w:r>
          </w:p>
        </w:tc>
        <w:tc>
          <w:tcPr>
            <w:tcW w:w="1131" w:type="dxa"/>
            <w:vMerge w:val="restart"/>
            <w:shd w:val="clear" w:color="auto" w:fill="BFBFBF" w:themeFill="background1" w:themeFillShade="BF"/>
            <w:vAlign w:val="center"/>
          </w:tcPr>
          <w:p w14:paraId="3BADC674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وزن نسبی شاخص فرعی</w:t>
            </w:r>
          </w:p>
          <w:p w14:paraId="14A316CD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(درصد)</w:t>
            </w:r>
          </w:p>
        </w:tc>
        <w:tc>
          <w:tcPr>
            <w:tcW w:w="4725" w:type="dxa"/>
            <w:gridSpan w:val="5"/>
            <w:shd w:val="clear" w:color="auto" w:fill="BFBFBF" w:themeFill="background1" w:themeFillShade="BF"/>
            <w:vAlign w:val="center"/>
          </w:tcPr>
          <w:p w14:paraId="4FAE74F6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معیار پذیرش</w:t>
            </w:r>
          </w:p>
        </w:tc>
        <w:tc>
          <w:tcPr>
            <w:tcW w:w="702" w:type="dxa"/>
            <w:vMerge w:val="restart"/>
            <w:shd w:val="clear" w:color="auto" w:fill="BFBFBF" w:themeFill="background1" w:themeFillShade="BF"/>
            <w:vAlign w:val="center"/>
          </w:tcPr>
          <w:p w14:paraId="72C9EDEF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امتیاز ارزیابی</w:t>
            </w:r>
          </w:p>
          <w:p w14:paraId="47B9F198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14:paraId="43763327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A06434" w:rsidRPr="00BA680B" w14:paraId="37629577" w14:textId="77777777" w:rsidTr="00A06434">
        <w:trPr>
          <w:trHeight w:val="567"/>
          <w:jc w:val="center"/>
        </w:trPr>
        <w:tc>
          <w:tcPr>
            <w:tcW w:w="685" w:type="dxa"/>
            <w:vMerge/>
            <w:shd w:val="clear" w:color="auto" w:fill="BFBFBF" w:themeFill="background1" w:themeFillShade="BF"/>
            <w:vAlign w:val="center"/>
          </w:tcPr>
          <w:p w14:paraId="0084EA38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shd w:val="clear" w:color="auto" w:fill="BFBFBF" w:themeFill="background1" w:themeFillShade="BF"/>
            <w:vAlign w:val="center"/>
          </w:tcPr>
          <w:p w14:paraId="061A27AF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3471270A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Merge/>
            <w:shd w:val="clear" w:color="auto" w:fill="BFBFBF" w:themeFill="background1" w:themeFillShade="BF"/>
            <w:vAlign w:val="center"/>
          </w:tcPr>
          <w:p w14:paraId="73F36E06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14:paraId="5CD0D05B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51D61224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14:paraId="1C82DC2D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14:paraId="63456FCE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79DF1A48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02" w:type="dxa"/>
            <w:vMerge/>
            <w:shd w:val="clear" w:color="auto" w:fill="BFBFBF" w:themeFill="background1" w:themeFillShade="BF"/>
            <w:vAlign w:val="center"/>
          </w:tcPr>
          <w:p w14:paraId="7F00444C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Merge/>
            <w:shd w:val="clear" w:color="auto" w:fill="BFBFBF" w:themeFill="background1" w:themeFillShade="BF"/>
          </w:tcPr>
          <w:p w14:paraId="48491976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16A00558" w14:textId="77777777" w:rsidTr="00A06434">
        <w:trPr>
          <w:trHeight w:val="567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14:paraId="5C0CC8A6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717A8103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92B0F">
              <w:rPr>
                <w:rFonts w:cs="B Nazanin" w:hint="cs"/>
                <w:b/>
                <w:bCs/>
                <w:sz w:val="22"/>
                <w:szCs w:val="22"/>
                <w:highlight w:val="yellow"/>
                <w:rtl/>
                <w:lang w:bidi="fa-IR"/>
              </w:rPr>
              <w:t>مشارکت جویی همگانی</w:t>
            </w:r>
          </w:p>
        </w:tc>
        <w:tc>
          <w:tcPr>
            <w:tcW w:w="1661" w:type="dxa"/>
            <w:vAlign w:val="center"/>
          </w:tcPr>
          <w:p w14:paraId="03B441D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مشارکت کمی دانشجویان</w:t>
            </w:r>
          </w:p>
        </w:tc>
        <w:tc>
          <w:tcPr>
            <w:tcW w:w="1131" w:type="dxa"/>
            <w:vAlign w:val="center"/>
          </w:tcPr>
          <w:p w14:paraId="354E580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0.3</w:t>
            </w:r>
          </w:p>
        </w:tc>
        <w:tc>
          <w:tcPr>
            <w:tcW w:w="878" w:type="dxa"/>
            <w:vAlign w:val="center"/>
          </w:tcPr>
          <w:p w14:paraId="1993E19B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مشارکت کم</w:t>
            </w:r>
          </w:p>
        </w:tc>
        <w:tc>
          <w:tcPr>
            <w:tcW w:w="793" w:type="dxa"/>
            <w:vAlign w:val="center"/>
          </w:tcPr>
          <w:p w14:paraId="5942C1B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710E4B1D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مشارکت متوسط</w:t>
            </w:r>
          </w:p>
        </w:tc>
        <w:tc>
          <w:tcPr>
            <w:tcW w:w="866" w:type="dxa"/>
            <w:vAlign w:val="center"/>
          </w:tcPr>
          <w:p w14:paraId="4C649C3C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4ACA77A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مشارکت زیاد</w:t>
            </w:r>
          </w:p>
        </w:tc>
        <w:tc>
          <w:tcPr>
            <w:tcW w:w="702" w:type="dxa"/>
            <w:vAlign w:val="center"/>
          </w:tcPr>
          <w:p w14:paraId="545CEA9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0BA0105A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4C8D8BDC" w14:textId="77777777" w:rsidTr="00A06434">
        <w:trPr>
          <w:trHeight w:val="567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14:paraId="13F9C0BC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6F63B5E0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1" w:type="dxa"/>
            <w:vAlign w:val="center"/>
          </w:tcPr>
          <w:p w14:paraId="5F453A7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فعالیت موثر دانشجویان از ایده‏پردازی تا عمل</w:t>
            </w:r>
          </w:p>
        </w:tc>
        <w:tc>
          <w:tcPr>
            <w:tcW w:w="1131" w:type="dxa"/>
            <w:vAlign w:val="center"/>
          </w:tcPr>
          <w:p w14:paraId="7DE0332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  <w:tc>
          <w:tcPr>
            <w:tcW w:w="878" w:type="dxa"/>
            <w:vAlign w:val="center"/>
          </w:tcPr>
          <w:p w14:paraId="1D17562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فعالیت کم تاثیر یا بی‏تاثیر در مراحل ایده تا عمل</w:t>
            </w:r>
          </w:p>
        </w:tc>
        <w:tc>
          <w:tcPr>
            <w:tcW w:w="793" w:type="dxa"/>
            <w:vAlign w:val="center"/>
          </w:tcPr>
          <w:p w14:paraId="2351011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75A3B0E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تاثیر متوسط</w:t>
            </w:r>
          </w:p>
        </w:tc>
        <w:tc>
          <w:tcPr>
            <w:tcW w:w="866" w:type="dxa"/>
            <w:vAlign w:val="center"/>
          </w:tcPr>
          <w:p w14:paraId="23C6C78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1BE0E9F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فعالیت کاملاً موثر در تمامی مراحل از ایده تا عمل</w:t>
            </w:r>
          </w:p>
        </w:tc>
        <w:tc>
          <w:tcPr>
            <w:tcW w:w="702" w:type="dxa"/>
            <w:vAlign w:val="center"/>
          </w:tcPr>
          <w:p w14:paraId="1E7BBE5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0C419F6B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58DFD193" w14:textId="77777777" w:rsidTr="00A06434">
        <w:trPr>
          <w:trHeight w:val="567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14:paraId="6D3B5567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1848527F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نوآوری و خلاقیت در خدمت ارائه شده</w:t>
            </w:r>
          </w:p>
        </w:tc>
        <w:tc>
          <w:tcPr>
            <w:tcW w:w="1661" w:type="dxa"/>
            <w:vAlign w:val="center"/>
          </w:tcPr>
          <w:p w14:paraId="2991923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نوآوری در ارائه خدمت</w:t>
            </w:r>
          </w:p>
        </w:tc>
        <w:tc>
          <w:tcPr>
            <w:tcW w:w="1131" w:type="dxa"/>
            <w:vAlign w:val="center"/>
          </w:tcPr>
          <w:p w14:paraId="50A293FB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878" w:type="dxa"/>
            <w:vAlign w:val="center"/>
          </w:tcPr>
          <w:p w14:paraId="0813DBC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نوآوری کم</w:t>
            </w:r>
          </w:p>
        </w:tc>
        <w:tc>
          <w:tcPr>
            <w:tcW w:w="793" w:type="dxa"/>
            <w:vAlign w:val="center"/>
          </w:tcPr>
          <w:p w14:paraId="7CE321BA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3091E4DE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نوآوری متوسط</w:t>
            </w:r>
          </w:p>
        </w:tc>
        <w:tc>
          <w:tcPr>
            <w:tcW w:w="866" w:type="dxa"/>
            <w:vAlign w:val="center"/>
          </w:tcPr>
          <w:p w14:paraId="6805DBB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43CA9E6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کاملاً بدیع و نوآورانه</w:t>
            </w:r>
          </w:p>
        </w:tc>
        <w:tc>
          <w:tcPr>
            <w:tcW w:w="702" w:type="dxa"/>
            <w:vAlign w:val="center"/>
          </w:tcPr>
          <w:p w14:paraId="4F2B7B4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5224626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64D6164D" w14:textId="77777777" w:rsidTr="00A06434">
        <w:trPr>
          <w:trHeight w:val="567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14:paraId="1D77CB2C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17BA1780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1" w:type="dxa"/>
            <w:vAlign w:val="center"/>
          </w:tcPr>
          <w:p w14:paraId="59244C0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خلاقیت در ارائه خدمت</w:t>
            </w:r>
          </w:p>
        </w:tc>
        <w:tc>
          <w:tcPr>
            <w:tcW w:w="1131" w:type="dxa"/>
            <w:vAlign w:val="center"/>
          </w:tcPr>
          <w:p w14:paraId="6085DA7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878" w:type="dxa"/>
            <w:vAlign w:val="center"/>
          </w:tcPr>
          <w:p w14:paraId="0A1C2331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خلاقیت کم</w:t>
            </w:r>
          </w:p>
        </w:tc>
        <w:tc>
          <w:tcPr>
            <w:tcW w:w="793" w:type="dxa"/>
            <w:vAlign w:val="center"/>
          </w:tcPr>
          <w:p w14:paraId="747EB53C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3BFBC5F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خلاقیت متوسط</w:t>
            </w:r>
          </w:p>
        </w:tc>
        <w:tc>
          <w:tcPr>
            <w:tcW w:w="866" w:type="dxa"/>
            <w:vAlign w:val="center"/>
          </w:tcPr>
          <w:p w14:paraId="44E688A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5B14FBB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با خلاقیت بسیار زیاد</w:t>
            </w:r>
          </w:p>
        </w:tc>
        <w:tc>
          <w:tcPr>
            <w:tcW w:w="702" w:type="dxa"/>
            <w:vAlign w:val="center"/>
          </w:tcPr>
          <w:p w14:paraId="4F09197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2B227B0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2B2DA42E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04227D9D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A39AA41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تاثیرگذاری و اثربخشی خدمت ارائه شده</w:t>
            </w:r>
          </w:p>
        </w:tc>
        <w:tc>
          <w:tcPr>
            <w:tcW w:w="1661" w:type="dxa"/>
            <w:vAlign w:val="center"/>
          </w:tcPr>
          <w:p w14:paraId="51455E9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اثربخشی با توجه به اهداف و چشم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انداز تعیین شده</w:t>
            </w:r>
          </w:p>
        </w:tc>
        <w:tc>
          <w:tcPr>
            <w:tcW w:w="1131" w:type="dxa"/>
            <w:vAlign w:val="center"/>
          </w:tcPr>
          <w:p w14:paraId="6D4BDFE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12D8F76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 xml:space="preserve">اهداف خدمت به میزان کمی </w:t>
            </w:r>
            <w:r w:rsidRPr="00BA680B">
              <w:rPr>
                <w:rFonts w:cs="B Nazanin" w:hint="cs"/>
                <w:sz w:val="24"/>
                <w:szCs w:val="24"/>
                <w:rtl/>
              </w:rPr>
              <w:lastRenderedPageBreak/>
              <w:t>محقق شده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اند</w:t>
            </w:r>
          </w:p>
          <w:p w14:paraId="2898390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dxa"/>
            <w:vAlign w:val="center"/>
          </w:tcPr>
          <w:p w14:paraId="72CFCE9A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2935D1B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 xml:space="preserve">اهداف خدمت به میزان متوسط </w:t>
            </w:r>
            <w:r w:rsidRPr="00BA680B">
              <w:rPr>
                <w:rFonts w:cs="B Nazanin" w:hint="cs"/>
                <w:sz w:val="24"/>
                <w:szCs w:val="24"/>
                <w:rtl/>
              </w:rPr>
              <w:lastRenderedPageBreak/>
              <w:t>محقق شده‏اند.</w:t>
            </w:r>
          </w:p>
          <w:p w14:paraId="10BB6FB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14:paraId="01B97A3A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4392C62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کاملاً اهداف خدمت محقق شده‏اند.</w:t>
            </w:r>
          </w:p>
          <w:p w14:paraId="70C7CFA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3C755D0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7D7FCECE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18FABDDD" w14:textId="77777777" w:rsidTr="00A06434">
        <w:trPr>
          <w:trHeight w:val="731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14:paraId="11004F8E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53F8C211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جمعیتی که از خدمت بهره‏مند شده‏اند.</w:t>
            </w:r>
          </w:p>
        </w:tc>
        <w:tc>
          <w:tcPr>
            <w:tcW w:w="1661" w:type="dxa"/>
            <w:vAlign w:val="center"/>
          </w:tcPr>
          <w:p w14:paraId="0939EAF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نفرات بهره‏مند نسبت به کل جمعیت نیازمند</w:t>
            </w:r>
          </w:p>
        </w:tc>
        <w:tc>
          <w:tcPr>
            <w:tcW w:w="1131" w:type="dxa"/>
            <w:vAlign w:val="center"/>
          </w:tcPr>
          <w:p w14:paraId="0DF7783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0.6</w:t>
            </w:r>
          </w:p>
        </w:tc>
        <w:tc>
          <w:tcPr>
            <w:tcW w:w="878" w:type="dxa"/>
            <w:vAlign w:val="center"/>
          </w:tcPr>
          <w:p w14:paraId="69CCC80D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023794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30-0 درصد جمعیت نیازمند</w:t>
            </w:r>
          </w:p>
        </w:tc>
        <w:tc>
          <w:tcPr>
            <w:tcW w:w="793" w:type="dxa"/>
            <w:vAlign w:val="center"/>
          </w:tcPr>
          <w:p w14:paraId="1BF0A1D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797D711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متوسطی بهره‏مند شده‏اند.</w:t>
            </w:r>
          </w:p>
          <w:p w14:paraId="5C699F0E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70-30  جمعیت نیازمند</w:t>
            </w:r>
          </w:p>
        </w:tc>
        <w:tc>
          <w:tcPr>
            <w:tcW w:w="866" w:type="dxa"/>
            <w:vAlign w:val="center"/>
          </w:tcPr>
          <w:p w14:paraId="5B07D26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561F65A0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تقریباً کل جمعیت نیازمند بهره‏مند شده‏اند.</w:t>
            </w:r>
          </w:p>
          <w:p w14:paraId="0D8A8B6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70-100% جمعیت یازمند</w:t>
            </w:r>
          </w:p>
        </w:tc>
        <w:tc>
          <w:tcPr>
            <w:tcW w:w="702" w:type="dxa"/>
            <w:vAlign w:val="center"/>
          </w:tcPr>
          <w:p w14:paraId="1712FE4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4EB1E06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68AA2C9D" w14:textId="77777777" w:rsidTr="00A06434">
        <w:trPr>
          <w:trHeight w:val="421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14:paraId="66529715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97AEBA1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1" w:type="dxa"/>
            <w:vAlign w:val="center"/>
          </w:tcPr>
          <w:p w14:paraId="4BAE41A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گروه جمعیتی بهره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مند از خدمت</w:t>
            </w:r>
          </w:p>
        </w:tc>
        <w:tc>
          <w:tcPr>
            <w:tcW w:w="1131" w:type="dxa"/>
            <w:vAlign w:val="center"/>
          </w:tcPr>
          <w:p w14:paraId="7719660D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  <w:tc>
          <w:tcPr>
            <w:tcW w:w="878" w:type="dxa"/>
            <w:vAlign w:val="center"/>
          </w:tcPr>
          <w:p w14:paraId="246CFE61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گروه خاصی را با توجه به تعریف پیوست در نظر نگرفته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اند</w:t>
            </w:r>
          </w:p>
        </w:tc>
        <w:tc>
          <w:tcPr>
            <w:tcW w:w="793" w:type="dxa"/>
            <w:vAlign w:val="center"/>
          </w:tcPr>
          <w:p w14:paraId="04679A3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15950F8C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14:paraId="12822B3B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26C120D8" w14:textId="77777777" w:rsidR="00192B0F" w:rsidRPr="00BA680B" w:rsidRDefault="00192B0F" w:rsidP="00192B0F">
            <w:pPr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با توجه به نیازسنجی به عمل آمده اقلیت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های خاص جامعه را در نظر گرفته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اند</w:t>
            </w:r>
          </w:p>
        </w:tc>
        <w:tc>
          <w:tcPr>
            <w:tcW w:w="702" w:type="dxa"/>
            <w:vAlign w:val="center"/>
          </w:tcPr>
          <w:p w14:paraId="5A15D0F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11FE6D0C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1BB9ADB5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37E7945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5FF3E09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علمی بودن و مبتنی بودن بر شواهد قابل دفاع</w:t>
            </w:r>
          </w:p>
        </w:tc>
        <w:tc>
          <w:tcPr>
            <w:tcW w:w="1661" w:type="dxa"/>
            <w:vAlign w:val="center"/>
          </w:tcPr>
          <w:p w14:paraId="2BFB9D50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دامنه اعتبار علمی</w:t>
            </w:r>
          </w:p>
        </w:tc>
        <w:tc>
          <w:tcPr>
            <w:tcW w:w="1131" w:type="dxa"/>
            <w:vAlign w:val="center"/>
          </w:tcPr>
          <w:p w14:paraId="6ECEC8D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0DFB1A6D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کمی دارد</w:t>
            </w:r>
          </w:p>
          <w:p w14:paraId="75317E11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dxa"/>
            <w:vAlign w:val="center"/>
          </w:tcPr>
          <w:p w14:paraId="06BE546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سازمانی دارد.</w:t>
            </w:r>
          </w:p>
        </w:tc>
        <w:tc>
          <w:tcPr>
            <w:tcW w:w="878" w:type="dxa"/>
            <w:vAlign w:val="center"/>
          </w:tcPr>
          <w:p w14:paraId="4EB8C191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ملی دارد.</w:t>
            </w:r>
          </w:p>
        </w:tc>
        <w:tc>
          <w:tcPr>
            <w:tcW w:w="866" w:type="dxa"/>
            <w:vAlign w:val="center"/>
          </w:tcPr>
          <w:p w14:paraId="20E6C2D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منطقه‏ای دارد.</w:t>
            </w:r>
          </w:p>
        </w:tc>
        <w:tc>
          <w:tcPr>
            <w:tcW w:w="1310" w:type="dxa"/>
            <w:vAlign w:val="center"/>
          </w:tcPr>
          <w:p w14:paraId="4FCCE8C0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بین‏المللی دارد.</w:t>
            </w:r>
          </w:p>
        </w:tc>
        <w:tc>
          <w:tcPr>
            <w:tcW w:w="702" w:type="dxa"/>
            <w:vAlign w:val="center"/>
          </w:tcPr>
          <w:p w14:paraId="0309EE4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2F06320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50BCA8FF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3D49B299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F557A1D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شناسایی نیاز واقعی جامعه هدف و انجام نیازسنجی</w:t>
            </w:r>
          </w:p>
        </w:tc>
        <w:tc>
          <w:tcPr>
            <w:tcW w:w="1661" w:type="dxa"/>
            <w:vAlign w:val="center"/>
          </w:tcPr>
          <w:p w14:paraId="1D3A7EE8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مستندات نیازسنجی انجام شده</w:t>
            </w:r>
          </w:p>
        </w:tc>
        <w:tc>
          <w:tcPr>
            <w:tcW w:w="1131" w:type="dxa"/>
            <w:vAlign w:val="center"/>
          </w:tcPr>
          <w:p w14:paraId="682351F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2E0D2A3B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بدون مطالعه نیازسنجی انجام شده</w:t>
            </w:r>
          </w:p>
        </w:tc>
        <w:tc>
          <w:tcPr>
            <w:tcW w:w="793" w:type="dxa"/>
            <w:vAlign w:val="center"/>
          </w:tcPr>
          <w:p w14:paraId="4A19F2A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607F9722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نیازسنجی انجام شده، اما مستندات نیازسنجی کامل نیست</w:t>
            </w:r>
          </w:p>
        </w:tc>
        <w:tc>
          <w:tcPr>
            <w:tcW w:w="866" w:type="dxa"/>
            <w:vAlign w:val="center"/>
          </w:tcPr>
          <w:p w14:paraId="19D5EDB6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3F0D2A58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مطالعات نیازسنجی به صورت علمی و کامل انجام شده است</w:t>
            </w:r>
          </w:p>
        </w:tc>
        <w:tc>
          <w:tcPr>
            <w:tcW w:w="702" w:type="dxa"/>
            <w:vAlign w:val="center"/>
          </w:tcPr>
          <w:p w14:paraId="771E59E4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626B7D8E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92B0F" w:rsidRPr="00BA680B" w14:paraId="577481A5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70AC1480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49B78D9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داشتن اهداف روشن و قابل دستیابی و تعیین چشم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انداز</w:t>
            </w:r>
          </w:p>
        </w:tc>
        <w:tc>
          <w:tcPr>
            <w:tcW w:w="1661" w:type="dxa"/>
            <w:vAlign w:val="center"/>
          </w:tcPr>
          <w:p w14:paraId="2B77EA89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مشخص کردن اهداف و چشم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انداز</w:t>
            </w:r>
          </w:p>
        </w:tc>
        <w:tc>
          <w:tcPr>
            <w:tcW w:w="1131" w:type="dxa"/>
            <w:vAlign w:val="center"/>
          </w:tcPr>
          <w:p w14:paraId="326D4B1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0.5</w:t>
            </w:r>
          </w:p>
        </w:tc>
        <w:tc>
          <w:tcPr>
            <w:tcW w:w="878" w:type="dxa"/>
            <w:vAlign w:val="center"/>
          </w:tcPr>
          <w:p w14:paraId="25E733A3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به اهداف فعالیت اشاره نکرده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اند</w:t>
            </w:r>
          </w:p>
        </w:tc>
        <w:tc>
          <w:tcPr>
            <w:tcW w:w="793" w:type="dxa"/>
            <w:vAlign w:val="center"/>
          </w:tcPr>
          <w:p w14:paraId="31B4AC1D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7B3B9B57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66" w:type="dxa"/>
            <w:vAlign w:val="center"/>
          </w:tcPr>
          <w:p w14:paraId="38C34B65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37304605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فهرست واقعی از اهداف ارائه کرده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اند</w:t>
            </w:r>
          </w:p>
        </w:tc>
        <w:tc>
          <w:tcPr>
            <w:tcW w:w="702" w:type="dxa"/>
            <w:vAlign w:val="center"/>
          </w:tcPr>
          <w:p w14:paraId="51FB0FF9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27A09B5A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92B0F" w:rsidRPr="00BA680B" w14:paraId="3B30CA85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2B9E6864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71788CF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1" w:type="dxa"/>
            <w:vAlign w:val="center"/>
          </w:tcPr>
          <w:p w14:paraId="5CE86E26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قابل دستیابی بودن اهداف</w:t>
            </w:r>
          </w:p>
        </w:tc>
        <w:tc>
          <w:tcPr>
            <w:tcW w:w="1131" w:type="dxa"/>
            <w:vAlign w:val="center"/>
          </w:tcPr>
          <w:p w14:paraId="5BD698DF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0.5</w:t>
            </w:r>
          </w:p>
        </w:tc>
        <w:tc>
          <w:tcPr>
            <w:tcW w:w="878" w:type="dxa"/>
            <w:vAlign w:val="center"/>
          </w:tcPr>
          <w:p w14:paraId="52B38085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عدم دقت به قابلیت دستیابی در اهداف</w:t>
            </w:r>
          </w:p>
        </w:tc>
        <w:tc>
          <w:tcPr>
            <w:tcW w:w="793" w:type="dxa"/>
            <w:vAlign w:val="center"/>
          </w:tcPr>
          <w:p w14:paraId="4B566288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4C0ECAAE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66" w:type="dxa"/>
            <w:vAlign w:val="center"/>
          </w:tcPr>
          <w:p w14:paraId="6E8255CA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19222BC2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اهداف ارائه شده کاملاً قابل دستیابی است</w:t>
            </w:r>
          </w:p>
        </w:tc>
        <w:tc>
          <w:tcPr>
            <w:tcW w:w="702" w:type="dxa"/>
            <w:vAlign w:val="center"/>
          </w:tcPr>
          <w:p w14:paraId="4EF5713D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3906211B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92B0F" w:rsidRPr="00BA680B" w14:paraId="3E293CD3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9D6359E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lastRenderedPageBreak/>
              <w:t>8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9D3DE6B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قابلیت مدل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سازی و توسعه خدمت</w:t>
            </w:r>
          </w:p>
        </w:tc>
        <w:tc>
          <w:tcPr>
            <w:tcW w:w="1661" w:type="dxa"/>
            <w:vAlign w:val="center"/>
          </w:tcPr>
          <w:p w14:paraId="2008778E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مستندات علمی برای توسعه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پذیری خدمت و قابلیت استمرار آن</w:t>
            </w:r>
          </w:p>
        </w:tc>
        <w:tc>
          <w:tcPr>
            <w:tcW w:w="1131" w:type="dxa"/>
            <w:vAlign w:val="center"/>
          </w:tcPr>
          <w:p w14:paraId="7FDF3D67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324388D0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قابلیت مدل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سازی دارد و توضیحات آن ارائه می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شود</w:t>
            </w:r>
          </w:p>
        </w:tc>
        <w:tc>
          <w:tcPr>
            <w:tcW w:w="793" w:type="dxa"/>
            <w:vAlign w:val="center"/>
          </w:tcPr>
          <w:p w14:paraId="63E458B8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4A2C7DC9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نتایج فعالیت به صورت مستمر امکان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پذیر خواهد بود</w:t>
            </w:r>
          </w:p>
        </w:tc>
        <w:tc>
          <w:tcPr>
            <w:tcW w:w="866" w:type="dxa"/>
            <w:vAlign w:val="center"/>
          </w:tcPr>
          <w:p w14:paraId="27E253E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30BA5EA6" w14:textId="77777777" w:rsidR="00192B0F" w:rsidRPr="00A06434" w:rsidRDefault="00192B0F" w:rsidP="00192B0F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شواهد دارای قابلیت مدل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سازی و توسعه خدمت به صورت کامل ارائه می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شود</w:t>
            </w:r>
          </w:p>
        </w:tc>
        <w:tc>
          <w:tcPr>
            <w:tcW w:w="702" w:type="dxa"/>
            <w:vAlign w:val="center"/>
          </w:tcPr>
          <w:p w14:paraId="78CDDEF1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0CEEBF30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92B0F" w:rsidRPr="00BA680B" w14:paraId="27B342E3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4F0F40D2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7368DC9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امکان هم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افزایی با سازمان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های دولتی و خصوصی و سازمان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های مردم نهاد</w:t>
            </w:r>
          </w:p>
        </w:tc>
        <w:tc>
          <w:tcPr>
            <w:tcW w:w="1661" w:type="dxa"/>
            <w:vAlign w:val="center"/>
          </w:tcPr>
          <w:p w14:paraId="22EA152A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ارائه مستندات مربوطه</w:t>
            </w:r>
          </w:p>
        </w:tc>
        <w:tc>
          <w:tcPr>
            <w:tcW w:w="1131" w:type="dxa"/>
            <w:vAlign w:val="center"/>
          </w:tcPr>
          <w:p w14:paraId="093AA821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2A50B27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فقط در مجموعه وزارت بهداشت انجام می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شود</w:t>
            </w:r>
          </w:p>
        </w:tc>
        <w:tc>
          <w:tcPr>
            <w:tcW w:w="793" w:type="dxa"/>
            <w:vAlign w:val="center"/>
          </w:tcPr>
          <w:p w14:paraId="74DC173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3A7450F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در همکاری با نهادهای دولتی دیگر انجام می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شود</w:t>
            </w:r>
          </w:p>
        </w:tc>
        <w:tc>
          <w:tcPr>
            <w:tcW w:w="866" w:type="dxa"/>
            <w:vAlign w:val="center"/>
          </w:tcPr>
          <w:p w14:paraId="1B539483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70752B92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علاوه بر نهادهای دولتی با سازمان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های خصوصی و سازمان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های مردم نهاد نیز همکاری دارد</w:t>
            </w:r>
          </w:p>
        </w:tc>
        <w:tc>
          <w:tcPr>
            <w:tcW w:w="702" w:type="dxa"/>
            <w:vAlign w:val="center"/>
          </w:tcPr>
          <w:p w14:paraId="5A1572E7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03E5F34B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2319D29D" w14:textId="77777777" w:rsidR="00BA680B" w:rsidRPr="00BA680B" w:rsidRDefault="00BA680B" w:rsidP="00300A02">
      <w:pPr>
        <w:ind w:right="-180"/>
        <w:jc w:val="right"/>
        <w:rPr>
          <w:rFonts w:cs="B Nazanin"/>
          <w:b/>
          <w:bCs/>
          <w:sz w:val="24"/>
          <w:szCs w:val="24"/>
          <w:rtl/>
        </w:rPr>
      </w:pPr>
    </w:p>
    <w:p w14:paraId="30B183D6" w14:textId="77777777" w:rsidR="00BA680B" w:rsidRDefault="00BA680B" w:rsidP="00300A02">
      <w:pPr>
        <w:ind w:right="-180"/>
        <w:jc w:val="right"/>
        <w:rPr>
          <w:rFonts w:cs="B Titr"/>
          <w:b/>
          <w:bCs/>
          <w:sz w:val="24"/>
          <w:szCs w:val="24"/>
          <w:rtl/>
        </w:rPr>
      </w:pPr>
    </w:p>
    <w:p w14:paraId="251B886D" w14:textId="77777777" w:rsidR="001665A5" w:rsidRDefault="001665A5" w:rsidP="00300A02">
      <w:pPr>
        <w:ind w:right="-180"/>
        <w:jc w:val="right"/>
        <w:rPr>
          <w:rFonts w:cs="B Nazanin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داور محترم برجسته ترین شواهد و مستندات کاندید مورد </w:t>
      </w:r>
      <w:r w:rsidR="00300A02">
        <w:rPr>
          <w:rFonts w:cs="B Titr" w:hint="cs"/>
          <w:b/>
          <w:bCs/>
          <w:sz w:val="24"/>
          <w:szCs w:val="24"/>
          <w:rtl/>
        </w:rPr>
        <w:t>نظر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را </w:t>
      </w:r>
      <w:r>
        <w:rPr>
          <w:rFonts w:cs="B Titr" w:hint="cs"/>
          <w:b/>
          <w:bCs/>
          <w:sz w:val="24"/>
          <w:szCs w:val="24"/>
          <w:rtl/>
        </w:rPr>
        <w:t>از جهت دارا بودن معیارهای مذکور مرقوم نمایید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14:paraId="2C4D95B7" w14:textId="77777777" w:rsidR="00BA680B" w:rsidRDefault="00BA680B" w:rsidP="00300A02">
      <w:pPr>
        <w:ind w:right="-180"/>
        <w:jc w:val="right"/>
        <w:rPr>
          <w:rFonts w:cs="B Nazanin"/>
          <w:b/>
          <w:bCs/>
          <w:sz w:val="26"/>
          <w:szCs w:val="26"/>
        </w:rPr>
      </w:pPr>
    </w:p>
    <w:p w14:paraId="37755856" w14:textId="77777777" w:rsidR="00E357E3" w:rsidRDefault="00E357E3" w:rsidP="000F49A7">
      <w:pPr>
        <w:ind w:right="-180"/>
        <w:jc w:val="right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در صورتی که نکته ای درخصوص کاندید مورد </w:t>
      </w:r>
      <w:r w:rsidR="000F49A7">
        <w:rPr>
          <w:rFonts w:cs="B Titr" w:hint="cs"/>
          <w:b/>
          <w:bCs/>
          <w:sz w:val="24"/>
          <w:szCs w:val="24"/>
          <w:rtl/>
        </w:rPr>
        <w:t>نظر</w:t>
      </w:r>
      <w:r>
        <w:rPr>
          <w:rFonts w:cs="B Titr" w:hint="cs"/>
          <w:b/>
          <w:bCs/>
          <w:sz w:val="24"/>
          <w:szCs w:val="24"/>
          <w:rtl/>
        </w:rPr>
        <w:t xml:space="preserve"> لازم به ذکر می باشد مرقوم نمایید:</w:t>
      </w:r>
      <w:r>
        <w:rPr>
          <w:rFonts w:cs="B Titr"/>
          <w:b/>
          <w:bCs/>
          <w:sz w:val="24"/>
          <w:szCs w:val="24"/>
        </w:rPr>
        <w:t xml:space="preserve">  </w:t>
      </w:r>
    </w:p>
    <w:p w14:paraId="2BCAA054" w14:textId="77777777" w:rsidR="001773DA" w:rsidRDefault="003C038F" w:rsidP="00BA680B">
      <w:pPr>
        <w:ind w:right="-180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1773DA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نام و نام خانوادگی داور</w:t>
      </w:r>
      <w:r w:rsidR="004E63D1">
        <w:rPr>
          <w:rFonts w:cs="B Nazanin" w:hint="cs"/>
          <w:b/>
          <w:bCs/>
          <w:sz w:val="26"/>
          <w:szCs w:val="26"/>
          <w:rtl/>
        </w:rPr>
        <w:t xml:space="preserve">  </w:t>
      </w:r>
    </w:p>
    <w:sectPr w:rsidR="001773DA" w:rsidSect="001773DA">
      <w:footerReference w:type="default" r:id="rId8"/>
      <w:headerReference w:type="first" r:id="rId9"/>
      <w:pgSz w:w="12240" w:h="15840"/>
      <w:pgMar w:top="4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61FC" w14:textId="77777777" w:rsidR="00D31BA8" w:rsidRDefault="00D31BA8" w:rsidP="004F5F91">
      <w:pPr>
        <w:spacing w:after="0" w:line="240" w:lineRule="auto"/>
      </w:pPr>
      <w:r>
        <w:separator/>
      </w:r>
    </w:p>
  </w:endnote>
  <w:endnote w:type="continuationSeparator" w:id="0">
    <w:p w14:paraId="1E5CB55F" w14:textId="77777777" w:rsidR="00D31BA8" w:rsidRDefault="00D31BA8" w:rsidP="004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456282"/>
      <w:docPartObj>
        <w:docPartGallery w:val="Page Numbers (Bottom of Page)"/>
        <w:docPartUnique/>
      </w:docPartObj>
    </w:sdtPr>
    <w:sdtEndPr/>
    <w:sdtContent>
      <w:p w14:paraId="0B2F062C" w14:textId="77777777" w:rsidR="00730BDC" w:rsidRDefault="00CF48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B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C830E" w14:textId="77777777" w:rsidR="00730BDC" w:rsidRDefault="00730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338B" w14:textId="77777777" w:rsidR="00D31BA8" w:rsidRDefault="00D31BA8" w:rsidP="004F5F91">
      <w:pPr>
        <w:spacing w:after="0" w:line="240" w:lineRule="auto"/>
      </w:pPr>
      <w:r>
        <w:separator/>
      </w:r>
    </w:p>
  </w:footnote>
  <w:footnote w:type="continuationSeparator" w:id="0">
    <w:p w14:paraId="45E96D10" w14:textId="77777777" w:rsidR="00D31BA8" w:rsidRDefault="00D31BA8" w:rsidP="004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FA86" w14:textId="0D2E3A00" w:rsidR="009C67BF" w:rsidRPr="003C038F" w:rsidRDefault="001773DA" w:rsidP="00BA680B">
    <w:pPr>
      <w:spacing w:line="240" w:lineRule="auto"/>
      <w:jc w:val="center"/>
      <w:rPr>
        <w:rFonts w:cs="B Titr"/>
        <w:b/>
        <w:bCs/>
        <w:sz w:val="20"/>
        <w:szCs w:val="20"/>
        <w:lang w:bidi="fa-IR"/>
      </w:rPr>
    </w:pPr>
    <w:r w:rsidRPr="001773DA">
      <w:rPr>
        <w:rFonts w:cs="B Nazanin" w:hint="cs"/>
        <w:b/>
        <w:bCs/>
        <w:rtl/>
      </w:rPr>
      <w:t xml:space="preserve"> </w:t>
    </w:r>
  </w:p>
  <w:p w14:paraId="1DB9E4DD" w14:textId="7DC86DEE" w:rsidR="00AD39FE" w:rsidRPr="003C038F" w:rsidRDefault="001773DA" w:rsidP="00550046">
    <w:pPr>
      <w:spacing w:line="240" w:lineRule="auto"/>
      <w:jc w:val="center"/>
      <w:rPr>
        <w:rFonts w:cs="B Titr"/>
        <w:b/>
        <w:bCs/>
        <w:rtl/>
      </w:rPr>
    </w:pPr>
    <w:r w:rsidRPr="003C038F">
      <w:rPr>
        <w:rFonts w:cs="B Titr" w:hint="cs"/>
        <w:b/>
        <w:bCs/>
        <w:rtl/>
      </w:rPr>
      <w:t>جشنواره</w:t>
    </w:r>
    <w:r w:rsidR="00CB42D4">
      <w:rPr>
        <w:rFonts w:cs="B Titr" w:hint="cs"/>
        <w:b/>
        <w:bCs/>
        <w:rtl/>
      </w:rPr>
      <w:t xml:space="preserve"> اشتراک گذاری تجربیات ارزشمند دانشجویان پزشکی در راستای </w:t>
    </w:r>
    <w:r w:rsidR="00BA680B">
      <w:rPr>
        <w:rFonts w:cs="B Titr" w:hint="cs"/>
        <w:b/>
        <w:bCs/>
        <w:rtl/>
      </w:rPr>
      <w:t xml:space="preserve"> پاسخگویی اجت</w:t>
    </w:r>
    <w:r w:rsidR="00550046">
      <w:rPr>
        <w:rFonts w:cs="B Titr" w:hint="cs"/>
        <w:b/>
        <w:bCs/>
        <w:rtl/>
      </w:rPr>
      <w:t>ماعی (</w:t>
    </w:r>
    <w:r w:rsidR="00CB42D4">
      <w:rPr>
        <w:rFonts w:cs="B Titr" w:hint="cs"/>
        <w:b/>
        <w:bCs/>
        <w:rtl/>
        <w:lang w:bidi="fa-IR"/>
      </w:rPr>
      <w:t>اتا</w:t>
    </w:r>
    <w:r w:rsidR="00BA680B">
      <w:rPr>
        <w:rFonts w:cs="B Titr" w:hint="cs"/>
        <w:b/>
        <w:bCs/>
        <w:rtl/>
      </w:rPr>
      <w:t>)</w:t>
    </w:r>
  </w:p>
  <w:p w14:paraId="7F8DA143" w14:textId="77777777" w:rsidR="009C67BF" w:rsidRPr="007B046B" w:rsidRDefault="00C53913" w:rsidP="001773DA">
    <w:pPr>
      <w:bidi/>
      <w:spacing w:line="276" w:lineRule="auto"/>
      <w:rPr>
        <w:rFonts w:cs="0 Nazanin"/>
        <w:b/>
        <w:bCs/>
        <w:rtl/>
        <w:lang w:bidi="fa-IR"/>
      </w:rPr>
    </w:pPr>
    <w:r w:rsidRPr="007B046B">
      <w:rPr>
        <w:rFonts w:cs="0 Nazanin" w:hint="cs"/>
        <w:b/>
        <w:bCs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502"/>
    <w:multiLevelType w:val="hybridMultilevel"/>
    <w:tmpl w:val="5218EB0C"/>
    <w:lvl w:ilvl="0" w:tplc="E88C03F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73DCA"/>
    <w:multiLevelType w:val="hybridMultilevel"/>
    <w:tmpl w:val="5E7059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03A85"/>
    <w:multiLevelType w:val="hybridMultilevel"/>
    <w:tmpl w:val="6D68BE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A662A"/>
    <w:multiLevelType w:val="hybridMultilevel"/>
    <w:tmpl w:val="3B4A1982"/>
    <w:lvl w:ilvl="0" w:tplc="B7720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0C4D"/>
    <w:multiLevelType w:val="hybridMultilevel"/>
    <w:tmpl w:val="3D069CFC"/>
    <w:lvl w:ilvl="0" w:tplc="85269C5A">
      <w:start w:val="1"/>
      <w:numFmt w:val="decimal"/>
      <w:lvlText w:val="%1."/>
      <w:lvlJc w:val="left"/>
      <w:pPr>
        <w:ind w:left="720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732"/>
    <w:multiLevelType w:val="hybridMultilevel"/>
    <w:tmpl w:val="916A2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FB"/>
    <w:multiLevelType w:val="hybridMultilevel"/>
    <w:tmpl w:val="1B8C2EE6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2604"/>
    <w:multiLevelType w:val="hybridMultilevel"/>
    <w:tmpl w:val="084E02A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D3965"/>
    <w:multiLevelType w:val="hybridMultilevel"/>
    <w:tmpl w:val="CEA633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A5380"/>
    <w:multiLevelType w:val="hybridMultilevel"/>
    <w:tmpl w:val="79C87B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85BD5"/>
    <w:multiLevelType w:val="hybridMultilevel"/>
    <w:tmpl w:val="70525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5BFC"/>
    <w:multiLevelType w:val="hybridMultilevel"/>
    <w:tmpl w:val="A68844F6"/>
    <w:lvl w:ilvl="0" w:tplc="E92E2F1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C2634"/>
    <w:multiLevelType w:val="hybridMultilevel"/>
    <w:tmpl w:val="249840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A36C8"/>
    <w:multiLevelType w:val="hybridMultilevel"/>
    <w:tmpl w:val="C64277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7502B1"/>
    <w:multiLevelType w:val="hybridMultilevel"/>
    <w:tmpl w:val="54501A70"/>
    <w:lvl w:ilvl="0" w:tplc="9BEC3302">
      <w:start w:val="1"/>
      <w:numFmt w:val="decimal"/>
      <w:lvlText w:val="%1)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CA4D8B"/>
    <w:multiLevelType w:val="hybridMultilevel"/>
    <w:tmpl w:val="39700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C6D"/>
    <w:multiLevelType w:val="hybridMultilevel"/>
    <w:tmpl w:val="DFA207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BF2136"/>
    <w:multiLevelType w:val="hybridMultilevel"/>
    <w:tmpl w:val="B964E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F09EE"/>
    <w:multiLevelType w:val="hybridMultilevel"/>
    <w:tmpl w:val="67440B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D65C9"/>
    <w:multiLevelType w:val="hybridMultilevel"/>
    <w:tmpl w:val="39CC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94493"/>
    <w:multiLevelType w:val="hybridMultilevel"/>
    <w:tmpl w:val="0E1CA6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C6404"/>
    <w:multiLevelType w:val="hybridMultilevel"/>
    <w:tmpl w:val="6A048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314386"/>
    <w:multiLevelType w:val="hybridMultilevel"/>
    <w:tmpl w:val="49E2CF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19"/>
  </w:num>
  <w:num w:numId="10">
    <w:abstractNumId w:val="17"/>
  </w:num>
  <w:num w:numId="11">
    <w:abstractNumId w:val="15"/>
  </w:num>
  <w:num w:numId="12">
    <w:abstractNumId w:val="2"/>
  </w:num>
  <w:num w:numId="13">
    <w:abstractNumId w:val="21"/>
  </w:num>
  <w:num w:numId="14">
    <w:abstractNumId w:val="18"/>
  </w:num>
  <w:num w:numId="15">
    <w:abstractNumId w:val="9"/>
  </w:num>
  <w:num w:numId="16">
    <w:abstractNumId w:val="22"/>
  </w:num>
  <w:num w:numId="17">
    <w:abstractNumId w:val="1"/>
  </w:num>
  <w:num w:numId="18">
    <w:abstractNumId w:val="13"/>
  </w:num>
  <w:num w:numId="19">
    <w:abstractNumId w:val="20"/>
  </w:num>
  <w:num w:numId="20">
    <w:abstractNumId w:val="5"/>
  </w:num>
  <w:num w:numId="21">
    <w:abstractNumId w:val="16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TIztTC3NDE0N7VQ0lEKTi0uzszPAykwrQUAW4KxUywAAAA="/>
  </w:docVars>
  <w:rsids>
    <w:rsidRoot w:val="004F5F91"/>
    <w:rsid w:val="00051D98"/>
    <w:rsid w:val="00066606"/>
    <w:rsid w:val="00094D05"/>
    <w:rsid w:val="000B1B83"/>
    <w:rsid w:val="000F49A7"/>
    <w:rsid w:val="0012189B"/>
    <w:rsid w:val="001225EA"/>
    <w:rsid w:val="001447BE"/>
    <w:rsid w:val="00144FE0"/>
    <w:rsid w:val="001665A5"/>
    <w:rsid w:val="001677E6"/>
    <w:rsid w:val="001767A7"/>
    <w:rsid w:val="001773DA"/>
    <w:rsid w:val="001860FC"/>
    <w:rsid w:val="00190A56"/>
    <w:rsid w:val="00192B0F"/>
    <w:rsid w:val="00192E6B"/>
    <w:rsid w:val="00195CA0"/>
    <w:rsid w:val="001F2B02"/>
    <w:rsid w:val="002C001A"/>
    <w:rsid w:val="002C696D"/>
    <w:rsid w:val="002E619D"/>
    <w:rsid w:val="00300A02"/>
    <w:rsid w:val="003126CD"/>
    <w:rsid w:val="00324562"/>
    <w:rsid w:val="00326AC6"/>
    <w:rsid w:val="00371794"/>
    <w:rsid w:val="0037431D"/>
    <w:rsid w:val="003C038F"/>
    <w:rsid w:val="003E1CA2"/>
    <w:rsid w:val="003E27B9"/>
    <w:rsid w:val="003F1106"/>
    <w:rsid w:val="003F7426"/>
    <w:rsid w:val="004065A4"/>
    <w:rsid w:val="00423D7C"/>
    <w:rsid w:val="004317DD"/>
    <w:rsid w:val="004838B2"/>
    <w:rsid w:val="004A05C9"/>
    <w:rsid w:val="004A1EBC"/>
    <w:rsid w:val="004A6240"/>
    <w:rsid w:val="004B3FBF"/>
    <w:rsid w:val="004C2F80"/>
    <w:rsid w:val="004E63D1"/>
    <w:rsid w:val="004E68BA"/>
    <w:rsid w:val="004E6A22"/>
    <w:rsid w:val="004F5F91"/>
    <w:rsid w:val="00506D89"/>
    <w:rsid w:val="0051173F"/>
    <w:rsid w:val="00517CB3"/>
    <w:rsid w:val="00545E16"/>
    <w:rsid w:val="00550046"/>
    <w:rsid w:val="0056165A"/>
    <w:rsid w:val="005813EB"/>
    <w:rsid w:val="0061137B"/>
    <w:rsid w:val="00612B54"/>
    <w:rsid w:val="00623DDF"/>
    <w:rsid w:val="00630315"/>
    <w:rsid w:val="0064212B"/>
    <w:rsid w:val="00665F2A"/>
    <w:rsid w:val="006A139B"/>
    <w:rsid w:val="006B5F7B"/>
    <w:rsid w:val="006D381C"/>
    <w:rsid w:val="006D50FE"/>
    <w:rsid w:val="006F40AD"/>
    <w:rsid w:val="00707C5B"/>
    <w:rsid w:val="007135D8"/>
    <w:rsid w:val="00722B9E"/>
    <w:rsid w:val="00730BDC"/>
    <w:rsid w:val="007776DF"/>
    <w:rsid w:val="007935F6"/>
    <w:rsid w:val="007B046B"/>
    <w:rsid w:val="007D4B9E"/>
    <w:rsid w:val="007E31E6"/>
    <w:rsid w:val="008365C3"/>
    <w:rsid w:val="0084140F"/>
    <w:rsid w:val="00867710"/>
    <w:rsid w:val="00927440"/>
    <w:rsid w:val="00930B4A"/>
    <w:rsid w:val="009C67BF"/>
    <w:rsid w:val="009E6DD8"/>
    <w:rsid w:val="00A057F2"/>
    <w:rsid w:val="00A06434"/>
    <w:rsid w:val="00A11C9F"/>
    <w:rsid w:val="00AA76BA"/>
    <w:rsid w:val="00AB123E"/>
    <w:rsid w:val="00AB6EC6"/>
    <w:rsid w:val="00AC3472"/>
    <w:rsid w:val="00AD39FE"/>
    <w:rsid w:val="00B835D8"/>
    <w:rsid w:val="00B95373"/>
    <w:rsid w:val="00BA680B"/>
    <w:rsid w:val="00BB2408"/>
    <w:rsid w:val="00BB286F"/>
    <w:rsid w:val="00C014D9"/>
    <w:rsid w:val="00C047FB"/>
    <w:rsid w:val="00C3785C"/>
    <w:rsid w:val="00C53913"/>
    <w:rsid w:val="00C73800"/>
    <w:rsid w:val="00CB42D4"/>
    <w:rsid w:val="00CD04B9"/>
    <w:rsid w:val="00CF489E"/>
    <w:rsid w:val="00D27C2D"/>
    <w:rsid w:val="00D31BA8"/>
    <w:rsid w:val="00D360CE"/>
    <w:rsid w:val="00D948B8"/>
    <w:rsid w:val="00E13E7F"/>
    <w:rsid w:val="00E357E3"/>
    <w:rsid w:val="00E45884"/>
    <w:rsid w:val="00E52198"/>
    <w:rsid w:val="00E62DE1"/>
    <w:rsid w:val="00E9196A"/>
    <w:rsid w:val="00EE44EF"/>
    <w:rsid w:val="00EF0C2E"/>
    <w:rsid w:val="00F0483E"/>
    <w:rsid w:val="00F152DE"/>
    <w:rsid w:val="00F24BC6"/>
    <w:rsid w:val="00F31DA2"/>
    <w:rsid w:val="00F80194"/>
    <w:rsid w:val="00F8747F"/>
    <w:rsid w:val="00FB5764"/>
    <w:rsid w:val="00FB729B"/>
    <w:rsid w:val="00FD73F4"/>
    <w:rsid w:val="00FF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71C5A"/>
  <w15:docId w15:val="{F004FCD4-0306-4398-9DAC-D7EBAD8C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F91"/>
  </w:style>
  <w:style w:type="paragraph" w:styleId="Footer">
    <w:name w:val="footer"/>
    <w:basedOn w:val="Normal"/>
    <w:link w:val="FooterChar"/>
    <w:uiPriority w:val="99"/>
    <w:unhideWhenUsed/>
    <w:rsid w:val="004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91"/>
  </w:style>
  <w:style w:type="paragraph" w:styleId="ListParagraph">
    <w:name w:val="List Paragraph"/>
    <w:basedOn w:val="Normal"/>
    <w:uiPriority w:val="34"/>
    <w:qFormat/>
    <w:rsid w:val="00B95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680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31FD2-B24B-4A4E-953D-6ED92976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valiasr</dc:creator>
  <cp:keywords/>
  <dc:description/>
  <cp:lastModifiedBy>admin</cp:lastModifiedBy>
  <cp:revision>7</cp:revision>
  <cp:lastPrinted>2019-07-20T09:13:00Z</cp:lastPrinted>
  <dcterms:created xsi:type="dcterms:W3CDTF">2021-04-07T19:19:00Z</dcterms:created>
  <dcterms:modified xsi:type="dcterms:W3CDTF">2022-09-17T04:56:00Z</dcterms:modified>
</cp:coreProperties>
</file>